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C3" w:rsidRDefault="007948C3" w:rsidP="00873AE8">
      <w:pPr>
        <w:jc w:val="center"/>
        <w:rPr>
          <w:rFonts w:ascii="Arial" w:hAnsi="Arial" w:cs="Arial"/>
          <w:b/>
        </w:rPr>
      </w:pPr>
    </w:p>
    <w:p w:rsidR="005439FD" w:rsidRPr="007751DF" w:rsidRDefault="00873AE8" w:rsidP="00873AE8">
      <w:pPr>
        <w:jc w:val="center"/>
        <w:rPr>
          <w:rFonts w:ascii="Arial" w:hAnsi="Arial" w:cs="Arial"/>
          <w:b/>
        </w:rPr>
      </w:pPr>
      <w:r w:rsidRPr="007751DF">
        <w:rPr>
          <w:rFonts w:ascii="Arial" w:hAnsi="Arial" w:cs="Arial"/>
          <w:b/>
        </w:rPr>
        <w:t>TRATAMIENTO DE DATOS DE CARÁCTER PERSONAL</w:t>
      </w:r>
    </w:p>
    <w:p w:rsidR="00873AE8" w:rsidRPr="007751DF" w:rsidRDefault="00873AE8" w:rsidP="00873AE8">
      <w:pPr>
        <w:jc w:val="center"/>
        <w:rPr>
          <w:rFonts w:ascii="Arial" w:hAnsi="Arial" w:cs="Arial"/>
          <w:b/>
          <w:u w:val="single"/>
        </w:rPr>
      </w:pPr>
      <w:r w:rsidRPr="007751DF">
        <w:rPr>
          <w:rFonts w:ascii="Arial" w:hAnsi="Arial" w:cs="Arial"/>
          <w:b/>
          <w:u w:val="single"/>
        </w:rPr>
        <w:t>FICHA DE ACTUALIZACIÓN DE CONOCIMIENTO Y CONSENTIMIENTO</w:t>
      </w:r>
    </w:p>
    <w:p w:rsidR="00631D4D" w:rsidRPr="007751DF" w:rsidRDefault="00631D4D" w:rsidP="00873AE8">
      <w:pPr>
        <w:jc w:val="center"/>
        <w:rPr>
          <w:rFonts w:ascii="Arial" w:hAnsi="Arial" w:cs="Arial"/>
          <w:b/>
        </w:rPr>
      </w:pPr>
      <w:r w:rsidRPr="007751DF">
        <w:rPr>
          <w:rFonts w:ascii="Arial" w:hAnsi="Arial" w:cs="Arial"/>
          <w:b/>
        </w:rPr>
        <w:t>(Personal estatutario del Hospital y otro personal del IRYCIS)</w:t>
      </w:r>
    </w:p>
    <w:p w:rsidR="00873AE8" w:rsidRPr="005247D1" w:rsidRDefault="00873AE8">
      <w:pPr>
        <w:rPr>
          <w:rFonts w:ascii="Arial" w:hAnsi="Arial" w:cs="Arial"/>
        </w:rPr>
      </w:pPr>
      <w:r w:rsidRPr="005247D1">
        <w:rPr>
          <w:rFonts w:ascii="Arial" w:hAnsi="Arial" w:cs="Arial"/>
        </w:rPr>
        <w:t>Nombre:</w:t>
      </w:r>
      <w:r w:rsidR="00606596">
        <w:rPr>
          <w:rFonts w:ascii="Arial" w:hAnsi="Arial" w:cs="Arial"/>
        </w:rPr>
        <w:t xml:space="preserve"> </w:t>
      </w:r>
      <w:r w:rsidRPr="005247D1">
        <w:rPr>
          <w:rFonts w:ascii="Arial" w:hAnsi="Arial" w:cs="Arial"/>
        </w:rPr>
        <w:t>______________________________________________________________________</w:t>
      </w:r>
    </w:p>
    <w:p w:rsidR="00873AE8" w:rsidRDefault="00873AE8">
      <w:pPr>
        <w:rPr>
          <w:rFonts w:ascii="Arial" w:hAnsi="Arial" w:cs="Arial"/>
        </w:rPr>
      </w:pPr>
      <w:r w:rsidRPr="005247D1">
        <w:rPr>
          <w:rFonts w:ascii="Arial" w:hAnsi="Arial" w:cs="Arial"/>
        </w:rPr>
        <w:t>DNI:</w:t>
      </w:r>
      <w:r w:rsidR="00D61646">
        <w:rPr>
          <w:rFonts w:ascii="Arial" w:hAnsi="Arial" w:cs="Arial"/>
        </w:rPr>
        <w:t xml:space="preserve"> </w:t>
      </w:r>
      <w:r w:rsidRPr="005247D1">
        <w:rPr>
          <w:rFonts w:ascii="Arial" w:hAnsi="Arial" w:cs="Arial"/>
        </w:rPr>
        <w:t>_____________________  Institución:</w:t>
      </w:r>
      <w:r w:rsidR="009C0C2C">
        <w:rPr>
          <w:rFonts w:ascii="Arial" w:hAnsi="Arial" w:cs="Arial"/>
        </w:rPr>
        <w:t xml:space="preserve"> </w:t>
      </w:r>
      <w:r w:rsidRPr="005247D1">
        <w:rPr>
          <w:rFonts w:ascii="Arial" w:hAnsi="Arial" w:cs="Arial"/>
        </w:rPr>
        <w:t>__________________________________________</w:t>
      </w:r>
    </w:p>
    <w:p w:rsidR="003A4A36" w:rsidRPr="005247D1" w:rsidRDefault="003A4A36">
      <w:pPr>
        <w:rPr>
          <w:rFonts w:ascii="Arial" w:hAnsi="Arial" w:cs="Arial"/>
        </w:rPr>
      </w:pPr>
      <w:r>
        <w:rPr>
          <w:rFonts w:ascii="Arial" w:hAnsi="Arial" w:cs="Arial"/>
        </w:rPr>
        <w:t>Servicio/</w:t>
      </w:r>
      <w:proofErr w:type="spellStart"/>
      <w:r>
        <w:rPr>
          <w:rFonts w:ascii="Arial" w:hAnsi="Arial" w:cs="Arial"/>
        </w:rPr>
        <w:t>Dpto</w:t>
      </w:r>
      <w:proofErr w:type="spellEnd"/>
      <w:r>
        <w:rPr>
          <w:rFonts w:ascii="Arial" w:hAnsi="Arial" w:cs="Arial"/>
        </w:rPr>
        <w:t>: _________________________________________________________________</w:t>
      </w:r>
    </w:p>
    <w:p w:rsidR="00873AE8" w:rsidRPr="005247D1" w:rsidRDefault="00873AE8">
      <w:pPr>
        <w:rPr>
          <w:rFonts w:ascii="Arial" w:hAnsi="Arial" w:cs="Arial"/>
        </w:rPr>
      </w:pPr>
      <w:r w:rsidRPr="005247D1">
        <w:rPr>
          <w:rFonts w:ascii="Arial" w:hAnsi="Arial" w:cs="Arial"/>
        </w:rPr>
        <w:t>Correo electrónico:</w:t>
      </w:r>
      <w:r w:rsidR="00D20D83">
        <w:rPr>
          <w:rFonts w:ascii="Arial" w:hAnsi="Arial" w:cs="Arial"/>
        </w:rPr>
        <w:t xml:space="preserve"> _____________________________________________________________</w:t>
      </w:r>
    </w:p>
    <w:p w:rsidR="00873AE8" w:rsidRPr="00A571EA" w:rsidRDefault="00873AE8" w:rsidP="00873AE8">
      <w:pPr>
        <w:pStyle w:val="Default"/>
        <w:rPr>
          <w:sz w:val="20"/>
          <w:szCs w:val="22"/>
        </w:rPr>
      </w:pPr>
    </w:p>
    <w:p w:rsidR="00A60F12" w:rsidRDefault="00A60F12" w:rsidP="007948C3">
      <w:pPr>
        <w:spacing w:after="0"/>
        <w:jc w:val="both"/>
        <w:rPr>
          <w:rFonts w:ascii="Arial" w:hAnsi="Arial" w:cs="Arial"/>
          <w:sz w:val="20"/>
        </w:rPr>
      </w:pPr>
      <w:bookmarkStart w:id="0" w:name="_GoBack"/>
      <w:bookmarkEnd w:id="0"/>
    </w:p>
    <w:p w:rsidR="00873AE8" w:rsidRPr="00A571EA" w:rsidRDefault="00873AE8" w:rsidP="00873AE8">
      <w:pPr>
        <w:jc w:val="both"/>
        <w:rPr>
          <w:rFonts w:ascii="Arial" w:hAnsi="Arial" w:cs="Arial"/>
          <w:sz w:val="20"/>
        </w:rPr>
      </w:pPr>
      <w:r w:rsidRPr="00A571EA">
        <w:rPr>
          <w:rFonts w:ascii="Arial" w:hAnsi="Arial" w:cs="Arial"/>
          <w:sz w:val="20"/>
        </w:rPr>
        <w:t>A partir del 25 de mayo de 2018 es de plena aplicación la nueva legislación en la UE sobre datos personales, en concreto el Reglamento (UE) 2016/679 del Parlamento europeo y del Consejo de 27 de abril de 2016 de Protección de Datos (RGPD)</w:t>
      </w:r>
      <w:r w:rsidR="001334A4">
        <w:rPr>
          <w:rFonts w:ascii="Arial" w:hAnsi="Arial" w:cs="Arial"/>
          <w:sz w:val="20"/>
        </w:rPr>
        <w:t xml:space="preserve"> y </w:t>
      </w:r>
      <w:r w:rsidR="001334A4" w:rsidRPr="001334A4">
        <w:rPr>
          <w:rFonts w:ascii="Arial" w:hAnsi="Arial" w:cs="Arial"/>
          <w:sz w:val="20"/>
        </w:rPr>
        <w:t>la Ley Orgánica 3/2018, de 5 de diciembre, de Protección de Datos Personales y garantía de los derechos digitales</w:t>
      </w:r>
      <w:r w:rsidRPr="00A571EA">
        <w:rPr>
          <w:rFonts w:ascii="Arial" w:hAnsi="Arial" w:cs="Arial"/>
          <w:sz w:val="20"/>
        </w:rPr>
        <w:t>. Por ello, es importante que conozca la siguiente información:</w:t>
      </w:r>
    </w:p>
    <w:p w:rsidR="00873AE8" w:rsidRPr="00A571EA" w:rsidRDefault="00873AE8" w:rsidP="005247D1">
      <w:pPr>
        <w:pStyle w:val="Prrafodelista"/>
        <w:numPr>
          <w:ilvl w:val="0"/>
          <w:numId w:val="1"/>
        </w:numPr>
        <w:jc w:val="both"/>
        <w:rPr>
          <w:rFonts w:ascii="Arial" w:hAnsi="Arial" w:cs="Arial"/>
          <w:sz w:val="20"/>
        </w:rPr>
      </w:pPr>
      <w:r w:rsidRPr="00A571EA">
        <w:rPr>
          <w:rFonts w:ascii="Arial" w:hAnsi="Arial" w:cs="Arial"/>
          <w:sz w:val="20"/>
        </w:rPr>
        <w:t xml:space="preserve">La </w:t>
      </w:r>
      <w:r w:rsidRPr="00A571EA">
        <w:rPr>
          <w:rFonts w:ascii="Arial" w:hAnsi="Arial" w:cs="Arial"/>
          <w:b/>
          <w:sz w:val="20"/>
        </w:rPr>
        <w:t>Fundación para la Investigación Biomédica del Hospital Universitario Ramón y Cajal</w:t>
      </w:r>
      <w:r w:rsidRPr="00A571EA">
        <w:rPr>
          <w:rFonts w:ascii="Arial" w:hAnsi="Arial" w:cs="Arial"/>
          <w:sz w:val="20"/>
        </w:rPr>
        <w:t xml:space="preserve"> le informa de que sus datos de carácter personal están incorporados a un fichero automatizado de Gestión de la Investigación Biomédica, debidamente inscrito ante la Agencia Española de Protección de Datos, cuya finalidad es la gestión integral de los recursos humanos, la gestión económica y admin</w:t>
      </w:r>
      <w:r w:rsidR="00A571EA" w:rsidRPr="00A571EA">
        <w:rPr>
          <w:rFonts w:ascii="Arial" w:hAnsi="Arial" w:cs="Arial"/>
          <w:sz w:val="20"/>
        </w:rPr>
        <w:t xml:space="preserve">istrativa de la investigación, </w:t>
      </w:r>
      <w:r w:rsidRPr="00A571EA">
        <w:rPr>
          <w:rFonts w:ascii="Arial" w:hAnsi="Arial" w:cs="Arial"/>
          <w:sz w:val="20"/>
        </w:rPr>
        <w:t xml:space="preserve">la gestión de la producción científica y del currículo formativo e investigador </w:t>
      </w:r>
      <w:r w:rsidR="00A571EA" w:rsidRPr="00A571EA">
        <w:rPr>
          <w:rFonts w:ascii="Arial" w:hAnsi="Arial" w:cs="Arial"/>
          <w:sz w:val="20"/>
        </w:rPr>
        <w:t xml:space="preserve">de la institución y la difusión de la actividad científica desarrollada en el Instituto Ramón y Cajal de Investigación Sanitaria (IRYCIS) y en su Hospital Universitario Ramón y Cajal (HURYC).  </w:t>
      </w:r>
    </w:p>
    <w:p w:rsidR="005247D1" w:rsidRPr="00A571EA" w:rsidRDefault="005247D1" w:rsidP="005247D1">
      <w:pPr>
        <w:pStyle w:val="Prrafodelista"/>
        <w:jc w:val="both"/>
        <w:rPr>
          <w:rFonts w:ascii="Arial" w:hAnsi="Arial" w:cs="Arial"/>
          <w:sz w:val="20"/>
        </w:rPr>
      </w:pPr>
    </w:p>
    <w:p w:rsidR="00692EE7" w:rsidRPr="00A571EA" w:rsidRDefault="00873AE8" w:rsidP="00692EE7">
      <w:pPr>
        <w:pStyle w:val="Prrafodelista"/>
        <w:numPr>
          <w:ilvl w:val="0"/>
          <w:numId w:val="1"/>
        </w:numPr>
        <w:jc w:val="both"/>
        <w:rPr>
          <w:rFonts w:ascii="Arial" w:hAnsi="Arial" w:cs="Arial"/>
          <w:sz w:val="20"/>
        </w:rPr>
      </w:pPr>
      <w:r w:rsidRPr="00A571EA">
        <w:rPr>
          <w:rFonts w:ascii="Arial" w:hAnsi="Arial" w:cs="Arial"/>
          <w:sz w:val="20"/>
        </w:rPr>
        <w:t xml:space="preserve">Sus datos pueden tener que ser comunicados, tratados o cedidos a organizaciones aliadas de la Fundación o directamente relacionadas con la investigación biomédica que lleva a cabo, como el Hospital Universitario Ramón y Cajal, el Instituto Ramón y Cajal de Investigación Sanitaria, las entidades públicas y privadas financiadoras de </w:t>
      </w:r>
      <w:r w:rsidR="005247D1" w:rsidRPr="00A571EA">
        <w:rPr>
          <w:rFonts w:ascii="Arial" w:hAnsi="Arial" w:cs="Arial"/>
          <w:sz w:val="20"/>
        </w:rPr>
        <w:t>proyectos</w:t>
      </w:r>
      <w:r w:rsidRPr="00A571EA">
        <w:rPr>
          <w:rFonts w:ascii="Arial" w:hAnsi="Arial" w:cs="Arial"/>
          <w:sz w:val="20"/>
        </w:rPr>
        <w:t xml:space="preserve"> de investigación, la Seguridad </w:t>
      </w:r>
      <w:r w:rsidR="005247D1" w:rsidRPr="00A571EA">
        <w:rPr>
          <w:rFonts w:ascii="Arial" w:hAnsi="Arial" w:cs="Arial"/>
          <w:sz w:val="20"/>
        </w:rPr>
        <w:t>Social</w:t>
      </w:r>
      <w:r w:rsidRPr="00A571EA">
        <w:rPr>
          <w:rFonts w:ascii="Arial" w:hAnsi="Arial" w:cs="Arial"/>
          <w:sz w:val="20"/>
        </w:rPr>
        <w:t xml:space="preserve">, la Administración Tributaria, otras Administraciones Públicas con competencia en materia de investigación y las entidades aseguradoras y bancarias necesarias para realización de esta gestión. </w:t>
      </w:r>
      <w:r w:rsidR="00EA6B86" w:rsidRPr="00A571EA">
        <w:rPr>
          <w:rFonts w:ascii="Arial" w:hAnsi="Arial" w:cs="Arial"/>
          <w:sz w:val="20"/>
        </w:rPr>
        <w:t>De la misma forma, sus datos serán empleados para inscribirle en los boletines de información interno, IRYC</w:t>
      </w:r>
      <w:r w:rsidR="00A571EA" w:rsidRPr="00A571EA">
        <w:rPr>
          <w:rFonts w:ascii="Arial" w:hAnsi="Arial" w:cs="Arial"/>
          <w:sz w:val="20"/>
        </w:rPr>
        <w:t>IS INFORMA y VISIBILIDAD IRYCIS, además de su uso para la difusión de la actividad científica del IRYCIS y HURYC (página web, memoria científica anual, etc.)</w:t>
      </w:r>
    </w:p>
    <w:p w:rsidR="00EA6B86" w:rsidRPr="00A571EA" w:rsidRDefault="00EA6B86" w:rsidP="00EA6B86">
      <w:pPr>
        <w:pStyle w:val="Prrafodelista"/>
        <w:rPr>
          <w:rFonts w:ascii="Arial" w:hAnsi="Arial" w:cs="Arial"/>
          <w:sz w:val="20"/>
        </w:rPr>
      </w:pPr>
    </w:p>
    <w:p w:rsidR="00873AE8" w:rsidRPr="00AC652D" w:rsidRDefault="00873AE8" w:rsidP="005247D1">
      <w:pPr>
        <w:pStyle w:val="Prrafodelista"/>
        <w:numPr>
          <w:ilvl w:val="0"/>
          <w:numId w:val="1"/>
        </w:numPr>
        <w:jc w:val="both"/>
        <w:rPr>
          <w:rFonts w:ascii="Arial" w:hAnsi="Arial" w:cs="Arial"/>
          <w:sz w:val="20"/>
        </w:rPr>
      </w:pPr>
      <w:r w:rsidRPr="00A571EA">
        <w:rPr>
          <w:rFonts w:ascii="Arial" w:hAnsi="Arial" w:cs="Arial"/>
          <w:sz w:val="20"/>
        </w:rPr>
        <w:t xml:space="preserve">Además de los derechos que ya conoce (acceso, modificación, oposición y cancelación de datos) ahora también puede limitar el tratamiento de datos que sean incorrectos, solicitar una copia o que se trasladen </w:t>
      </w:r>
      <w:r w:rsidR="005247D1" w:rsidRPr="00A571EA">
        <w:rPr>
          <w:rFonts w:ascii="Arial" w:hAnsi="Arial" w:cs="Arial"/>
          <w:sz w:val="20"/>
        </w:rPr>
        <w:t xml:space="preserve">sus datos </w:t>
      </w:r>
      <w:r w:rsidRPr="00A571EA">
        <w:rPr>
          <w:rFonts w:ascii="Arial" w:hAnsi="Arial" w:cs="Arial"/>
          <w:sz w:val="20"/>
        </w:rPr>
        <w:t xml:space="preserve">a un tercero (portabilidad). </w:t>
      </w:r>
      <w:r w:rsidR="005247D1" w:rsidRPr="00A571EA">
        <w:rPr>
          <w:rFonts w:ascii="Arial" w:hAnsi="Arial" w:cs="Arial"/>
          <w:sz w:val="20"/>
        </w:rPr>
        <w:t xml:space="preserve">Usted puede ejercer dichos derechos en cualquier momento dirigiéndose a la </w:t>
      </w:r>
      <w:r w:rsidR="005247D1" w:rsidRPr="00A571EA">
        <w:rPr>
          <w:rFonts w:ascii="Arial" w:hAnsi="Arial" w:cs="Arial"/>
          <w:b/>
          <w:sz w:val="20"/>
        </w:rPr>
        <w:t>Fundación para la Investigación Biomédica del Hospital Universitario Ramón y Cajal</w:t>
      </w:r>
      <w:r w:rsidR="005247D1" w:rsidRPr="00A571EA">
        <w:rPr>
          <w:rFonts w:ascii="Arial" w:hAnsi="Arial" w:cs="Arial"/>
          <w:sz w:val="20"/>
        </w:rPr>
        <w:t xml:space="preserve">, sita en Ctra. Colmenar Viejo Km. 9.100, 28034 Madrid, o a través del correo electrónico: </w:t>
      </w:r>
      <w:hyperlink r:id="rId8" w:history="1">
        <w:r w:rsidR="00AC652D" w:rsidRPr="001658F8">
          <w:rPr>
            <w:rStyle w:val="Hipervnculo"/>
          </w:rPr>
          <w:t>dpd.fibhrc@salud.madrid.org</w:t>
        </w:r>
      </w:hyperlink>
    </w:p>
    <w:p w:rsidR="00AC652D" w:rsidRPr="00AC652D" w:rsidRDefault="00AC652D" w:rsidP="00AC652D">
      <w:pPr>
        <w:pStyle w:val="Prrafodelista"/>
        <w:rPr>
          <w:rFonts w:ascii="Arial" w:hAnsi="Arial" w:cs="Arial"/>
          <w:sz w:val="20"/>
        </w:rPr>
      </w:pPr>
    </w:p>
    <w:p w:rsidR="005247D1" w:rsidRPr="00A571EA" w:rsidRDefault="005247D1" w:rsidP="005247D1">
      <w:pPr>
        <w:pStyle w:val="Prrafodelista"/>
        <w:jc w:val="both"/>
        <w:rPr>
          <w:rFonts w:ascii="Arial" w:hAnsi="Arial" w:cs="Arial"/>
          <w:sz w:val="20"/>
        </w:rPr>
      </w:pPr>
    </w:p>
    <w:p w:rsidR="005247D1" w:rsidRPr="00A571EA" w:rsidRDefault="005247D1" w:rsidP="005247D1">
      <w:pPr>
        <w:pStyle w:val="Prrafodelista"/>
        <w:numPr>
          <w:ilvl w:val="0"/>
          <w:numId w:val="1"/>
        </w:numPr>
        <w:jc w:val="both"/>
        <w:rPr>
          <w:rFonts w:ascii="Arial" w:hAnsi="Arial" w:cs="Arial"/>
          <w:sz w:val="20"/>
        </w:rPr>
      </w:pPr>
      <w:r w:rsidRPr="00A571EA">
        <w:rPr>
          <w:rFonts w:ascii="Arial" w:hAnsi="Arial" w:cs="Arial"/>
          <w:sz w:val="20"/>
        </w:rPr>
        <w:t xml:space="preserve">Con la firma de este documento usted se declara informado de cuanto antecede y autoriza la comunicación, tratamiento o cesión de sus datos de carácter personal de naturaleza laboral, administrativa, curricular y científica, a las organizaciones y administraciones </w:t>
      </w:r>
      <w:r w:rsidR="00A571EA" w:rsidRPr="00A571EA">
        <w:rPr>
          <w:rFonts w:ascii="Arial" w:hAnsi="Arial" w:cs="Arial"/>
          <w:sz w:val="20"/>
        </w:rPr>
        <w:t>directamente</w:t>
      </w:r>
      <w:r w:rsidRPr="00A571EA">
        <w:rPr>
          <w:rFonts w:ascii="Arial" w:hAnsi="Arial" w:cs="Arial"/>
          <w:sz w:val="20"/>
        </w:rPr>
        <w:t xml:space="preserve"> relacionadas con las actividades docentes y científicas que desarrollan la Fundación y el IRYCIS, para los fines de gestión de la investigación.</w:t>
      </w:r>
    </w:p>
    <w:p w:rsidR="005247D1" w:rsidRPr="00A571EA" w:rsidRDefault="00A17CE7" w:rsidP="005247D1">
      <w:pPr>
        <w:jc w:val="center"/>
        <w:rPr>
          <w:rFonts w:ascii="Arial" w:hAnsi="Arial" w:cs="Arial"/>
          <w:sz w:val="20"/>
        </w:rPr>
      </w:pPr>
      <w:r>
        <w:rPr>
          <w:rFonts w:ascii="Arial" w:hAnsi="Arial" w:cs="Arial"/>
          <w:sz w:val="20"/>
        </w:rPr>
        <w:t xml:space="preserve">     </w:t>
      </w:r>
      <w:r w:rsidR="005247D1" w:rsidRPr="00A571EA">
        <w:rPr>
          <w:rFonts w:ascii="Arial" w:hAnsi="Arial" w:cs="Arial"/>
          <w:sz w:val="20"/>
        </w:rPr>
        <w:t>Fecha</w:t>
      </w:r>
      <w:r w:rsidRPr="00A571EA">
        <w:rPr>
          <w:rFonts w:ascii="Arial" w:hAnsi="Arial" w:cs="Arial"/>
          <w:sz w:val="20"/>
        </w:rPr>
        <w:t>: _</w:t>
      </w:r>
      <w:r w:rsidR="005247D1" w:rsidRPr="00A571EA">
        <w:rPr>
          <w:rFonts w:ascii="Arial" w:hAnsi="Arial" w:cs="Arial"/>
          <w:sz w:val="20"/>
        </w:rPr>
        <w:t>__________</w:t>
      </w:r>
    </w:p>
    <w:p w:rsidR="005247D1" w:rsidRPr="00A571EA" w:rsidRDefault="005247D1" w:rsidP="00A17CE7">
      <w:pPr>
        <w:ind w:left="3540" w:firstLine="708"/>
        <w:rPr>
          <w:rFonts w:ascii="Arial" w:hAnsi="Arial" w:cs="Arial"/>
          <w:sz w:val="20"/>
        </w:rPr>
      </w:pPr>
      <w:r w:rsidRPr="00A571EA">
        <w:rPr>
          <w:rFonts w:ascii="Arial" w:hAnsi="Arial" w:cs="Arial"/>
          <w:sz w:val="20"/>
        </w:rPr>
        <w:lastRenderedPageBreak/>
        <w:t xml:space="preserve">Firma:            </w:t>
      </w:r>
    </w:p>
    <w:sectPr w:rsidR="005247D1" w:rsidRPr="00A571EA" w:rsidSect="007751DF">
      <w:headerReference w:type="default" r:id="rId9"/>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1DF" w:rsidRDefault="007751DF" w:rsidP="007751DF">
      <w:pPr>
        <w:spacing w:after="0" w:line="240" w:lineRule="auto"/>
      </w:pPr>
      <w:r>
        <w:separator/>
      </w:r>
    </w:p>
  </w:endnote>
  <w:endnote w:type="continuationSeparator" w:id="0">
    <w:p w:rsidR="007751DF" w:rsidRDefault="007751DF" w:rsidP="0077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1DF" w:rsidRDefault="007751DF" w:rsidP="007751DF">
      <w:pPr>
        <w:spacing w:after="0" w:line="240" w:lineRule="auto"/>
      </w:pPr>
      <w:r>
        <w:separator/>
      </w:r>
    </w:p>
  </w:footnote>
  <w:footnote w:type="continuationSeparator" w:id="0">
    <w:p w:rsidR="007751DF" w:rsidRDefault="007751DF" w:rsidP="00775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1DF" w:rsidRDefault="007948C3">
    <w:pPr>
      <w:pStyle w:val="Encabezado"/>
    </w:pPr>
    <w:r w:rsidRPr="007948C3">
      <w:rPr>
        <w:noProof/>
        <w:lang w:eastAsia="es-ES"/>
      </w:rPr>
      <w:drawing>
        <wp:inline distT="0" distB="0" distL="0" distR="0">
          <wp:extent cx="1862301" cy="685800"/>
          <wp:effectExtent l="0" t="0" r="5080" b="0"/>
          <wp:docPr id="1" name="Imagen 1" descr="X:\H Ramon y Cajal\Unidad Apoyo Investigacion\UAI\HERRAMIENTAS FIBioHRC\LOGOS &amp; IMAGENES\1. LOGOS Y ETIQUETAS\1A. LOGOS INSTITUCIONALES\LOGO IRYCIS\Logo IRYCIS-Mayo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H Ramon y Cajal\Unidad Apoyo Investigacion\UAI\HERRAMIENTAS FIBioHRC\LOGOS &amp; IMAGENES\1. LOGOS Y ETIQUETAS\1A. LOGOS INSTITUCIONALES\LOGO IRYCIS\Logo IRYCIS-Mayo 20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462" cy="6865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526DF"/>
    <w:multiLevelType w:val="hybridMultilevel"/>
    <w:tmpl w:val="3084A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E8"/>
    <w:rsid w:val="001334A4"/>
    <w:rsid w:val="0013712E"/>
    <w:rsid w:val="003A4A36"/>
    <w:rsid w:val="005247D1"/>
    <w:rsid w:val="005439FD"/>
    <w:rsid w:val="005A7565"/>
    <w:rsid w:val="00606596"/>
    <w:rsid w:val="00631D4D"/>
    <w:rsid w:val="00692EE7"/>
    <w:rsid w:val="007751DF"/>
    <w:rsid w:val="007948C3"/>
    <w:rsid w:val="00873AE8"/>
    <w:rsid w:val="009C0C2C"/>
    <w:rsid w:val="00A17CE7"/>
    <w:rsid w:val="00A571EA"/>
    <w:rsid w:val="00A60F12"/>
    <w:rsid w:val="00AC652D"/>
    <w:rsid w:val="00B30778"/>
    <w:rsid w:val="00D20D83"/>
    <w:rsid w:val="00D61646"/>
    <w:rsid w:val="00EA6B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68E8E4"/>
  <w15:chartTrackingRefBased/>
  <w15:docId w15:val="{5E09288F-DC9A-42E9-A2C1-75AEBBDA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3AE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5247D1"/>
    <w:pPr>
      <w:ind w:left="720"/>
      <w:contextualSpacing/>
    </w:pPr>
  </w:style>
  <w:style w:type="character" w:styleId="Hipervnculo">
    <w:name w:val="Hyperlink"/>
    <w:basedOn w:val="Fuentedeprrafopredeter"/>
    <w:uiPriority w:val="99"/>
    <w:unhideWhenUsed/>
    <w:rsid w:val="005247D1"/>
    <w:rPr>
      <w:color w:val="0563C1" w:themeColor="hyperlink"/>
      <w:u w:val="single"/>
    </w:rPr>
  </w:style>
  <w:style w:type="paragraph" w:styleId="Encabezado">
    <w:name w:val="header"/>
    <w:basedOn w:val="Normal"/>
    <w:link w:val="EncabezadoCar"/>
    <w:uiPriority w:val="99"/>
    <w:unhideWhenUsed/>
    <w:rsid w:val="00775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1DF"/>
  </w:style>
  <w:style w:type="paragraph" w:styleId="Piedepgina">
    <w:name w:val="footer"/>
    <w:basedOn w:val="Normal"/>
    <w:link w:val="PiedepginaCar"/>
    <w:uiPriority w:val="99"/>
    <w:unhideWhenUsed/>
    <w:rsid w:val="00775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fibhrc@salud.madri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4F80-490B-414E-B297-A0B9EB0B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534</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Diez Aparicio.Angel</cp:lastModifiedBy>
  <cp:revision>17</cp:revision>
  <dcterms:created xsi:type="dcterms:W3CDTF">2018-06-18T10:24:00Z</dcterms:created>
  <dcterms:modified xsi:type="dcterms:W3CDTF">2026-01-12T10:00:00Z</dcterms:modified>
</cp:coreProperties>
</file>